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3" w:type="dxa"/>
        <w:tblInd w:w="-655" w:type="dxa"/>
        <w:tblLayout w:type="fixed"/>
        <w:tblLook w:val="0000" w:firstRow="0" w:lastRow="0" w:firstColumn="0" w:lastColumn="0" w:noHBand="0" w:noVBand="0"/>
      </w:tblPr>
      <w:tblGrid>
        <w:gridCol w:w="5232"/>
        <w:gridCol w:w="67"/>
        <w:gridCol w:w="5164"/>
      </w:tblGrid>
      <w:tr w:rsidR="00606084" w:rsidRPr="00606084" w:rsidTr="00614BC2">
        <w:tblPrEx>
          <w:tblCellMar>
            <w:top w:w="0" w:type="dxa"/>
            <w:bottom w:w="0" w:type="dxa"/>
          </w:tblCellMar>
        </w:tblPrEx>
        <w:trPr>
          <w:cantSplit/>
          <w:trHeight w:val="1691"/>
        </w:trPr>
        <w:tc>
          <w:tcPr>
            <w:tcW w:w="5232" w:type="dxa"/>
          </w:tcPr>
          <w:p w:rsidR="00606084" w:rsidRPr="00606084" w:rsidRDefault="00606084" w:rsidP="0060608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6"/>
                <w:lang w:val="nl-NL"/>
              </w:rPr>
            </w:pPr>
            <w:r w:rsidRPr="00606084">
              <w:rPr>
                <w:rFonts w:eastAsia="Times New Roman" w:cs="Times New Roman"/>
                <w:szCs w:val="26"/>
                <w:lang w:val="nl-NL"/>
              </w:rPr>
              <w:t>BỘ TƯ PHÁP</w:t>
            </w:r>
          </w:p>
          <w:p w:rsidR="00606084" w:rsidRPr="00606084" w:rsidRDefault="00606084" w:rsidP="00606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  <w:lang w:val="nl-NL"/>
              </w:rPr>
            </w:pPr>
            <w:r w:rsidRPr="00606084">
              <w:rPr>
                <w:rFonts w:eastAsia="Times New Roman" w:cs="Times New Roman"/>
                <w:b/>
                <w:bCs/>
                <w:color w:val="000000"/>
                <w:szCs w:val="26"/>
                <w:lang w:val="nl-NL"/>
              </w:rPr>
              <w:t xml:space="preserve">BAN QUẢN LÝ CHƯƠNG TRÌNH </w:t>
            </w:r>
          </w:p>
          <w:p w:rsidR="00606084" w:rsidRPr="00606084" w:rsidRDefault="00606084" w:rsidP="00606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  <w:lang w:val="nl-NL"/>
              </w:rPr>
            </w:pPr>
            <w:r w:rsidRPr="00606084">
              <w:rPr>
                <w:rFonts w:eastAsia="Times New Roman" w:cs="Times New Roman"/>
                <w:b/>
                <w:bCs/>
                <w:color w:val="000000"/>
                <w:szCs w:val="26"/>
                <w:lang w:val="nl-NL"/>
              </w:rPr>
              <w:t>HỖ TRỢ PHÁP LÝ LIÊN NGÀNH</w:t>
            </w:r>
          </w:p>
          <w:p w:rsidR="00606084" w:rsidRPr="00606084" w:rsidRDefault="00606084" w:rsidP="00606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</w:pPr>
            <w:r w:rsidRPr="00606084">
              <w:rPr>
                <w:rFonts w:eastAsia="Times New Roman" w:cs="Times New Roman"/>
                <w:b/>
                <w:bCs/>
                <w:color w:val="000000"/>
                <w:szCs w:val="26"/>
                <w:lang w:val="nl-NL"/>
              </w:rPr>
              <w:t xml:space="preserve"> CHO DOANH NGHỆP</w:t>
            </w:r>
            <w:r w:rsidRPr="00606084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 xml:space="preserve"> NHỎ VÀ VỪA</w:t>
            </w:r>
          </w:p>
          <w:p w:rsidR="00606084" w:rsidRPr="00606084" w:rsidRDefault="00606084" w:rsidP="00606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</w:pPr>
            <w:r w:rsidRPr="00606084">
              <w:rPr>
                <w:rFonts w:eastAsia="Times New Roman" w:cs="Times New Roman"/>
                <w:b/>
                <w:bCs/>
                <w:color w:val="000000"/>
                <w:szCs w:val="26"/>
                <w:lang w:val="nl-NL"/>
              </w:rPr>
              <w:t>GIAI ĐOẠN 20</w:t>
            </w:r>
            <w:r w:rsidRPr="00606084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21</w:t>
            </w:r>
            <w:r w:rsidRPr="00606084">
              <w:rPr>
                <w:rFonts w:eastAsia="Times New Roman" w:cs="Times New Roman"/>
                <w:b/>
                <w:bCs/>
                <w:color w:val="000000"/>
                <w:szCs w:val="26"/>
                <w:lang w:val="nl-NL"/>
              </w:rPr>
              <w:t>-202</w:t>
            </w:r>
            <w:r w:rsidRPr="00606084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5</w:t>
            </w:r>
          </w:p>
          <w:p w:rsidR="00606084" w:rsidRPr="00606084" w:rsidRDefault="00606084" w:rsidP="00606084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606084">
              <w:rPr>
                <w:rFonts w:eastAsia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26035</wp:posOffset>
                      </wp:positionV>
                      <wp:extent cx="657225" cy="0"/>
                      <wp:effectExtent l="9525" t="9525" r="9525" b="95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18A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01.45pt;margin-top:2.05pt;width:5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TdIgIAAEk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5231" w:type="dxa"/>
            <w:gridSpan w:val="2"/>
          </w:tcPr>
          <w:p w:rsidR="00606084" w:rsidRPr="00606084" w:rsidRDefault="00606084" w:rsidP="00606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606084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385445</wp:posOffset>
                      </wp:positionV>
                      <wp:extent cx="2051685" cy="10795"/>
                      <wp:effectExtent l="10795" t="10160" r="13970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9683C" id="Straight Arrow Connector 3" o:spid="_x0000_s1026" type="#_x0000_t32" style="position:absolute;margin-left:46.95pt;margin-top:30.35pt;width:161.5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hTKQIAAE4EAAAOAAAAZHJzL2Uyb0RvYy54bWysVE2P2jAQvVfqf7B8hyR8LUSE1SqBXrYt&#10;EtsfYGwnsZp4LNsQUNX/XtuEaGk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"/>
                  </w:pict>
                </mc:Fallback>
              </mc:AlternateContent>
            </w:r>
            <w:r w:rsidRPr="00606084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CỘNG HOÀ XÃ HỘI CHỦ NGHĨA VIỆT NAM</w:t>
            </w:r>
          </w:p>
          <w:p w:rsidR="00606084" w:rsidRPr="00606084" w:rsidRDefault="00606084" w:rsidP="00606084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Cs w:val="24"/>
                <w:lang w:val="nl-NL"/>
              </w:rPr>
            </w:pPr>
            <w:r w:rsidRPr="00606084">
              <w:rPr>
                <w:rFonts w:eastAsia="Times New Roman" w:cs="Times New Roman"/>
                <w:b/>
                <w:szCs w:val="24"/>
                <w:lang w:val="nl-NL"/>
              </w:rPr>
              <w:t>Độc lập - Tự do - Hạnh phúc</w:t>
            </w:r>
          </w:p>
          <w:p w:rsidR="00606084" w:rsidRPr="00606084" w:rsidRDefault="00606084" w:rsidP="00606084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  <w:p w:rsidR="00606084" w:rsidRPr="00606084" w:rsidRDefault="00606084" w:rsidP="00606084">
            <w:pPr>
              <w:spacing w:before="480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606084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 xml:space="preserve">    </w:t>
            </w:r>
          </w:p>
        </w:tc>
      </w:tr>
      <w:tr w:rsidR="00606084" w:rsidRPr="00606084" w:rsidTr="00614B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9" w:type="dxa"/>
            <w:gridSpan w:val="2"/>
          </w:tcPr>
          <w:p w:rsidR="00606084" w:rsidRPr="00606084" w:rsidRDefault="00606084" w:rsidP="00606084">
            <w:pPr>
              <w:keepNext/>
              <w:tabs>
                <w:tab w:val="left" w:pos="1032"/>
                <w:tab w:val="center" w:pos="2617"/>
              </w:tabs>
              <w:spacing w:after="0" w:line="240" w:lineRule="auto"/>
              <w:jc w:val="left"/>
              <w:outlineLvl w:val="4"/>
              <w:rPr>
                <w:rFonts w:eastAsia="Times New Roman" w:cs="Times New Roman"/>
                <w:szCs w:val="26"/>
                <w:lang w:val="vi-VN"/>
              </w:rPr>
            </w:pPr>
            <w:r w:rsidRPr="00606084">
              <w:rPr>
                <w:rFonts w:eastAsia="Times New Roman" w:cs="Times New Roman"/>
                <w:szCs w:val="26"/>
                <w:lang w:val="nl-NL"/>
              </w:rPr>
              <w:tab/>
              <w:t xml:space="preserve">        </w:t>
            </w:r>
            <w:r w:rsidR="0023398A">
              <w:rPr>
                <w:rFonts w:eastAsia="Times New Roman" w:cs="Times New Roman"/>
                <w:szCs w:val="26"/>
                <w:lang w:val="nl-NL"/>
              </w:rPr>
              <w:t>Số:        /TB-HTPLLN</w:t>
            </w:r>
          </w:p>
          <w:p w:rsidR="00606084" w:rsidRPr="00606084" w:rsidRDefault="00606084" w:rsidP="00606084">
            <w:pPr>
              <w:keepNext/>
              <w:spacing w:after="0" w:line="240" w:lineRule="auto"/>
              <w:jc w:val="center"/>
              <w:outlineLvl w:val="4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5164" w:type="dxa"/>
          </w:tcPr>
          <w:p w:rsidR="00606084" w:rsidRPr="00606084" w:rsidRDefault="00606084" w:rsidP="00606084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6"/>
              </w:rPr>
            </w:pPr>
            <w:r w:rsidRPr="00606084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 xml:space="preserve">Hà Nội, ngày </w:t>
            </w:r>
            <w:r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15</w:t>
            </w:r>
            <w:r w:rsidRPr="00606084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 xml:space="preserve">  tháng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5</w:t>
            </w:r>
            <w:r w:rsidR="0023398A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606084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năm 20</w:t>
            </w:r>
            <w:r w:rsidRPr="00606084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>2</w:t>
            </w:r>
            <w:r w:rsidRPr="00606084">
              <w:rPr>
                <w:rFonts w:eastAsia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606084" w:rsidRDefault="00606084" w:rsidP="00606084">
      <w:pPr>
        <w:spacing w:before="120" w:after="0" w:line="264" w:lineRule="auto"/>
        <w:ind w:firstLine="72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</w:rPr>
        <w:t>THÔNG BÁO</w:t>
      </w:r>
    </w:p>
    <w:p w:rsidR="0023398A" w:rsidRDefault="00606084" w:rsidP="0023398A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606084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Về việc gia hạn </w:t>
      </w:r>
      <w:r w:rsidRPr="005576CF">
        <w:rPr>
          <w:rFonts w:eastAsia="Times New Roman" w:cs="Times New Roman"/>
          <w:b/>
          <w:color w:val="000000" w:themeColor="text1"/>
          <w:sz w:val="28"/>
          <w:szCs w:val="28"/>
        </w:rPr>
        <w:t xml:space="preserve">nộp hồ sơ </w:t>
      </w:r>
      <w:r w:rsidRPr="00606084">
        <w:rPr>
          <w:rFonts w:eastAsia="Times New Roman" w:cs="Times New Roman"/>
          <w:b/>
          <w:color w:val="000000" w:themeColor="text1"/>
          <w:sz w:val="28"/>
          <w:szCs w:val="28"/>
        </w:rPr>
        <w:t>tuyển dụng nhân sự cho Chương trình</w:t>
      </w:r>
    </w:p>
    <w:p w:rsidR="0023398A" w:rsidRDefault="00606084" w:rsidP="0023398A">
      <w:pPr>
        <w:spacing w:after="0" w:line="240" w:lineRule="auto"/>
        <w:ind w:firstLine="720"/>
        <w:jc w:val="center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606084">
        <w:rPr>
          <w:rFonts w:cs="Times New Roman"/>
          <w:b/>
          <w:color w:val="000000" w:themeColor="text1"/>
          <w:sz w:val="28"/>
          <w:szCs w:val="28"/>
          <w:lang w:val="nl-NL"/>
        </w:rPr>
        <w:t>hỗ trợ pháp lý liên ngành cho doanh nghiệp</w:t>
      </w:r>
      <w:r w:rsidRPr="00606084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nhỏ và vừa</w:t>
      </w:r>
    </w:p>
    <w:p w:rsidR="00606084" w:rsidRPr="0023398A" w:rsidRDefault="00606084" w:rsidP="0023398A">
      <w:pPr>
        <w:spacing w:after="0" w:line="240" w:lineRule="auto"/>
        <w:ind w:firstLine="720"/>
        <w:jc w:val="center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606084">
        <w:rPr>
          <w:rFonts w:cs="Times New Roman"/>
          <w:b/>
          <w:color w:val="000000" w:themeColor="text1"/>
          <w:sz w:val="28"/>
          <w:szCs w:val="28"/>
          <w:lang w:val="nl-NL"/>
        </w:rPr>
        <w:t>giai đoạn 20</w:t>
      </w:r>
      <w:r w:rsidRPr="00606084">
        <w:rPr>
          <w:rFonts w:cs="Times New Roman"/>
          <w:b/>
          <w:color w:val="000000" w:themeColor="text1"/>
          <w:sz w:val="28"/>
          <w:szCs w:val="28"/>
          <w:lang w:val="vi-VN"/>
        </w:rPr>
        <w:t>21</w:t>
      </w:r>
      <w:r w:rsidRPr="00606084">
        <w:rPr>
          <w:rFonts w:cs="Times New Roman"/>
          <w:b/>
          <w:color w:val="000000" w:themeColor="text1"/>
          <w:sz w:val="28"/>
          <w:szCs w:val="28"/>
          <w:lang w:val="nl-NL"/>
        </w:rPr>
        <w:t>-202</w:t>
      </w:r>
      <w:r w:rsidRPr="00606084">
        <w:rPr>
          <w:rFonts w:cs="Times New Roman"/>
          <w:b/>
          <w:color w:val="000000" w:themeColor="text1"/>
          <w:sz w:val="28"/>
          <w:szCs w:val="28"/>
          <w:lang w:val="vi-VN"/>
        </w:rPr>
        <w:t>5</w:t>
      </w:r>
    </w:p>
    <w:p w:rsidR="00606084" w:rsidRDefault="00606084" w:rsidP="005576CF">
      <w:pPr>
        <w:spacing w:before="120" w:after="0" w:line="264" w:lineRule="auto"/>
        <w:ind w:firstLine="720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77470</wp:posOffset>
                </wp:positionV>
                <wp:extent cx="14192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F1A0D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5pt,6.1pt" to="307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606084" w:rsidRPr="0023398A" w:rsidRDefault="005576CF" w:rsidP="0023398A">
      <w:pPr>
        <w:shd w:val="clear" w:color="auto" w:fill="FFFFFF"/>
        <w:spacing w:before="120" w:after="0" w:line="264" w:lineRule="auto"/>
        <w:ind w:firstLine="720"/>
        <w:contextualSpacing/>
        <w:rPr>
          <w:rFonts w:eastAsia="Times New Roman" w:cs="Times New Roman"/>
          <w:color w:val="000000" w:themeColor="text1"/>
          <w:sz w:val="28"/>
          <w:szCs w:val="28"/>
        </w:rPr>
      </w:pPr>
      <w:r w:rsidRPr="005576CF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Thực hiện kế hoạch </w:t>
      </w:r>
      <w:r w:rsidRPr="00606084">
        <w:rPr>
          <w:rFonts w:eastAsia="Times New Roman" w:cs="Times New Roman"/>
          <w:bCs/>
          <w:color w:val="000000" w:themeColor="text1"/>
          <w:sz w:val="28"/>
          <w:szCs w:val="28"/>
        </w:rPr>
        <w:t>số 1614/KH-HTPLLN</w:t>
      </w:r>
      <w:r w:rsidR="00606084" w:rsidRPr="00606084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ngày 25/4/2023</w:t>
      </w:r>
      <w:r w:rsidR="0023398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về việc</w:t>
      </w:r>
      <w:r w:rsidR="00606084" w:rsidRPr="00606084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</w:t>
      </w:r>
      <w:r w:rsidRPr="00606084">
        <w:rPr>
          <w:rFonts w:cs="Times New Roman"/>
          <w:color w:val="000000" w:themeColor="text1"/>
          <w:sz w:val="28"/>
          <w:szCs w:val="28"/>
          <w:lang w:val="nl-NL"/>
        </w:rPr>
        <w:t xml:space="preserve">tuyển dụng </w:t>
      </w:r>
      <w:r w:rsidRPr="00606084">
        <w:rPr>
          <w:rFonts w:cs="Times New Roman"/>
          <w:color w:val="000000" w:themeColor="text1"/>
          <w:sz w:val="28"/>
          <w:szCs w:val="28"/>
        </w:rPr>
        <w:t>01</w:t>
      </w:r>
      <w:r w:rsidRPr="00606084">
        <w:rPr>
          <w:rFonts w:cs="Times New Roman"/>
          <w:color w:val="000000" w:themeColor="text1"/>
          <w:sz w:val="28"/>
          <w:szCs w:val="28"/>
          <w:lang w:val="vi-VN"/>
        </w:rPr>
        <w:t xml:space="preserve"> (</w:t>
      </w:r>
      <w:r w:rsidRPr="00606084">
        <w:rPr>
          <w:rFonts w:cs="Times New Roman"/>
          <w:color w:val="000000" w:themeColor="text1"/>
          <w:sz w:val="28"/>
          <w:szCs w:val="28"/>
        </w:rPr>
        <w:t>một</w:t>
      </w:r>
      <w:r w:rsidRPr="00606084">
        <w:rPr>
          <w:rFonts w:cs="Times New Roman"/>
          <w:color w:val="000000" w:themeColor="text1"/>
          <w:sz w:val="28"/>
          <w:szCs w:val="28"/>
          <w:lang w:val="vi-VN"/>
        </w:rPr>
        <w:t>) nhân sự</w:t>
      </w:r>
      <w:r w:rsidRPr="00606084">
        <w:rPr>
          <w:rFonts w:cs="Times New Roman"/>
          <w:color w:val="000000" w:themeColor="text1"/>
          <w:sz w:val="28"/>
          <w:szCs w:val="28"/>
          <w:lang w:val="nl-NL"/>
        </w:rPr>
        <w:t xml:space="preserve"> cho Chương trình hỗ trợ</w:t>
      </w:r>
      <w:r w:rsidRPr="00606084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06084">
        <w:rPr>
          <w:rFonts w:cs="Times New Roman"/>
          <w:color w:val="000000" w:themeColor="text1"/>
          <w:sz w:val="28"/>
          <w:szCs w:val="28"/>
          <w:lang w:val="nl-NL"/>
        </w:rPr>
        <w:t>pháp lý liên ngành cho doanh nghiệp</w:t>
      </w:r>
      <w:r w:rsidRPr="00606084">
        <w:rPr>
          <w:rFonts w:cs="Times New Roman"/>
          <w:color w:val="000000" w:themeColor="text1"/>
          <w:sz w:val="28"/>
          <w:szCs w:val="28"/>
          <w:lang w:val="vi-VN"/>
        </w:rPr>
        <w:t xml:space="preserve"> nhỏ và vừa</w:t>
      </w:r>
      <w:r w:rsidRPr="00606084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06084">
        <w:rPr>
          <w:rFonts w:cs="Times New Roman"/>
          <w:color w:val="000000" w:themeColor="text1"/>
          <w:sz w:val="28"/>
          <w:szCs w:val="28"/>
          <w:lang w:val="nl-NL"/>
        </w:rPr>
        <w:t>giai đoạn 20</w:t>
      </w:r>
      <w:r w:rsidRPr="00606084">
        <w:rPr>
          <w:rFonts w:cs="Times New Roman"/>
          <w:color w:val="000000" w:themeColor="text1"/>
          <w:sz w:val="28"/>
          <w:szCs w:val="28"/>
          <w:lang w:val="vi-VN"/>
        </w:rPr>
        <w:t>21</w:t>
      </w:r>
      <w:r w:rsidRPr="00606084">
        <w:rPr>
          <w:rFonts w:cs="Times New Roman"/>
          <w:color w:val="000000" w:themeColor="text1"/>
          <w:sz w:val="28"/>
          <w:szCs w:val="28"/>
          <w:lang w:val="nl-NL"/>
        </w:rPr>
        <w:t>-202</w:t>
      </w:r>
      <w:r w:rsidRPr="00606084">
        <w:rPr>
          <w:rFonts w:cs="Times New Roman"/>
          <w:color w:val="000000" w:themeColor="text1"/>
          <w:sz w:val="28"/>
          <w:szCs w:val="28"/>
          <w:lang w:val="vi-VN"/>
        </w:rPr>
        <w:t>5</w:t>
      </w:r>
      <w:r w:rsidRPr="00606084">
        <w:rPr>
          <w:rFonts w:cs="Times New Roman"/>
          <w:color w:val="000000" w:themeColor="text1"/>
          <w:sz w:val="28"/>
          <w:szCs w:val="28"/>
        </w:rPr>
        <w:t xml:space="preserve"> (Chương trình HTPLLN)</w:t>
      </w:r>
      <w:r w:rsidR="0023398A">
        <w:rPr>
          <w:rFonts w:cs="Times New Roman"/>
          <w:color w:val="000000" w:themeColor="text1"/>
          <w:sz w:val="28"/>
          <w:szCs w:val="28"/>
        </w:rPr>
        <w:t>,</w:t>
      </w:r>
      <w:r w:rsidR="0023398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n</w:t>
      </w:r>
      <w:r w:rsidR="0023398A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gày </w:t>
      </w:r>
      <w:r w:rsidR="0023398A">
        <w:rPr>
          <w:rFonts w:eastAsia="Times New Roman" w:cs="Times New Roman"/>
          <w:color w:val="000000" w:themeColor="text1"/>
          <w:sz w:val="28"/>
          <w:szCs w:val="28"/>
        </w:rPr>
        <w:t>25/4/2023</w:t>
      </w:r>
      <w:r w:rsidR="0023398A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r w:rsidR="0023398A">
        <w:rPr>
          <w:rFonts w:eastAsia="Times New Roman" w:cs="Times New Roman"/>
          <w:color w:val="000000" w:themeColor="text1"/>
          <w:sz w:val="28"/>
          <w:szCs w:val="28"/>
        </w:rPr>
        <w:t>Ban Quản lý Chương trình HTPLLN</w:t>
      </w:r>
      <w:r w:rsidR="0023398A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 đã </w:t>
      </w:r>
      <w:r w:rsidR="0023398A">
        <w:rPr>
          <w:rFonts w:eastAsia="Times New Roman" w:cs="Times New Roman"/>
          <w:color w:val="000000" w:themeColor="text1"/>
          <w:sz w:val="28"/>
          <w:szCs w:val="28"/>
        </w:rPr>
        <w:t>đăng tải</w:t>
      </w:r>
      <w:r w:rsidR="0023398A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 thông báo về việc tuyển </w:t>
      </w:r>
      <w:r w:rsidR="0023398A" w:rsidRPr="005576CF">
        <w:rPr>
          <w:rFonts w:cs="Times New Roman"/>
          <w:color w:val="000000" w:themeColor="text1"/>
          <w:sz w:val="28"/>
          <w:szCs w:val="28"/>
          <w:lang w:val="nl-NL"/>
        </w:rPr>
        <w:t xml:space="preserve">tuyển dụng </w:t>
      </w:r>
      <w:r w:rsidR="0023398A" w:rsidRPr="005576CF">
        <w:rPr>
          <w:rFonts w:cs="Times New Roman"/>
          <w:color w:val="000000" w:themeColor="text1"/>
          <w:sz w:val="28"/>
          <w:szCs w:val="28"/>
        </w:rPr>
        <w:t>01</w:t>
      </w:r>
      <w:r w:rsidR="0023398A" w:rsidRPr="005576CF">
        <w:rPr>
          <w:rFonts w:cs="Times New Roman"/>
          <w:color w:val="000000" w:themeColor="text1"/>
          <w:sz w:val="28"/>
          <w:szCs w:val="28"/>
          <w:lang w:val="vi-VN"/>
        </w:rPr>
        <w:t xml:space="preserve"> (</w:t>
      </w:r>
      <w:r w:rsidR="0023398A" w:rsidRPr="005576CF">
        <w:rPr>
          <w:rFonts w:cs="Times New Roman"/>
          <w:color w:val="000000" w:themeColor="text1"/>
          <w:sz w:val="28"/>
          <w:szCs w:val="28"/>
        </w:rPr>
        <w:t>một</w:t>
      </w:r>
      <w:r w:rsidR="0023398A" w:rsidRPr="005576CF">
        <w:rPr>
          <w:rFonts w:cs="Times New Roman"/>
          <w:color w:val="000000" w:themeColor="text1"/>
          <w:sz w:val="28"/>
          <w:szCs w:val="28"/>
          <w:lang w:val="vi-VN"/>
        </w:rPr>
        <w:t>) nhân sự</w:t>
      </w:r>
      <w:r w:rsidR="0023398A">
        <w:rPr>
          <w:rFonts w:eastAsia="Times New Roman" w:cs="Times New Roman"/>
          <w:color w:val="000000" w:themeColor="text1"/>
          <w:sz w:val="28"/>
          <w:szCs w:val="28"/>
        </w:rPr>
        <w:t xml:space="preserve"> lên Trang Thông tin hỗ trợ pháp lý cho doanh nghiệp và Cổng Thông tin điện tử Bộ Tư pháp</w:t>
      </w:r>
      <w:r w:rsidR="0023398A" w:rsidRPr="005576CF">
        <w:rPr>
          <w:rFonts w:eastAsia="Times New Roman" w:cs="Times New Roman"/>
          <w:color w:val="000000" w:themeColor="text1"/>
          <w:sz w:val="28"/>
          <w:szCs w:val="28"/>
        </w:rPr>
        <w:t>, theo nội dung thông báo thời</w:t>
      </w:r>
      <w:r w:rsidR="0023398A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23398A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hạn nộp hồ sơ từ ngày </w:t>
      </w:r>
      <w:r w:rsidR="0023398A">
        <w:rPr>
          <w:rFonts w:eastAsia="Times New Roman" w:cs="Times New Roman"/>
          <w:color w:val="000000" w:themeColor="text1"/>
          <w:sz w:val="28"/>
          <w:szCs w:val="28"/>
        </w:rPr>
        <w:t>25/4/2023</w:t>
      </w:r>
      <w:r w:rsidR="0023398A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 đến hết ngày </w:t>
      </w:r>
      <w:r w:rsidR="0023398A">
        <w:rPr>
          <w:rFonts w:eastAsia="Times New Roman" w:cs="Times New Roman"/>
          <w:color w:val="000000" w:themeColor="text1"/>
          <w:sz w:val="28"/>
          <w:szCs w:val="28"/>
        </w:rPr>
        <w:t xml:space="preserve">12/5/2023. </w:t>
      </w:r>
      <w:r w:rsidR="0023398A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Căn cứ chỉ tiêu tuyển dụng và số lượng hồ sơ dự tuyển, </w:t>
      </w:r>
      <w:r w:rsidR="0023398A">
        <w:rPr>
          <w:rFonts w:eastAsia="Times New Roman" w:cs="Times New Roman"/>
          <w:color w:val="000000" w:themeColor="text1"/>
          <w:sz w:val="28"/>
          <w:szCs w:val="28"/>
        </w:rPr>
        <w:t>Ban Quản lý Chương trình HTPLLN</w:t>
      </w:r>
      <w:r w:rsidR="0023398A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 thông báo</w:t>
      </w:r>
      <w:r w:rsidR="0023398A">
        <w:rPr>
          <w:rFonts w:eastAsia="Times New Roman" w:cs="Times New Roman"/>
          <w:color w:val="000000" w:themeColor="text1"/>
          <w:sz w:val="28"/>
          <w:szCs w:val="28"/>
        </w:rPr>
        <w:t>:</w:t>
      </w:r>
    </w:p>
    <w:p w:rsidR="005576CF" w:rsidRDefault="0023398A" w:rsidP="0023398A">
      <w:pPr>
        <w:shd w:val="clear" w:color="auto" w:fill="FFFFFF"/>
        <w:spacing w:before="120" w:after="0" w:line="264" w:lineRule="auto"/>
        <w:ind w:firstLine="567"/>
        <w:contextualSpacing/>
        <w:rPr>
          <w:rFonts w:eastAsia="Times New Roman" w:cs="Times New Roman"/>
          <w:color w:val="000000" w:themeColor="text1"/>
          <w:sz w:val="28"/>
          <w:szCs w:val="28"/>
        </w:rPr>
      </w:pPr>
      <w:r w:rsidRPr="0023398A">
        <w:rPr>
          <w:rFonts w:eastAsia="Times New Roman" w:cs="Times New Roman"/>
          <w:b/>
          <w:color w:val="000000" w:themeColor="text1"/>
          <w:sz w:val="28"/>
          <w:szCs w:val="28"/>
        </w:rPr>
        <w:t>- G</w:t>
      </w:r>
      <w:r w:rsidR="005576CF" w:rsidRPr="005576CF">
        <w:rPr>
          <w:rFonts w:eastAsia="Times New Roman" w:cs="Times New Roman"/>
          <w:b/>
          <w:color w:val="000000" w:themeColor="text1"/>
          <w:sz w:val="28"/>
          <w:szCs w:val="28"/>
        </w:rPr>
        <w:t>ia hạn thời gian nộp hồ sơ đăng ký dự tuyển</w:t>
      </w:r>
      <w:r>
        <w:rPr>
          <w:rFonts w:eastAsia="Times New Roman" w:cs="Times New Roman"/>
          <w:color w:val="000000" w:themeColor="text1"/>
          <w:sz w:val="28"/>
          <w:szCs w:val="28"/>
        </w:rPr>
        <w:t>:</w:t>
      </w:r>
      <w:r w:rsidR="005576CF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 từ ngày </w:t>
      </w:r>
      <w:r w:rsidR="005576CF">
        <w:rPr>
          <w:rFonts w:eastAsia="Times New Roman" w:cs="Times New Roman"/>
          <w:color w:val="000000" w:themeColor="text1"/>
          <w:sz w:val="28"/>
          <w:szCs w:val="28"/>
        </w:rPr>
        <w:t>15/5/2023</w:t>
      </w:r>
      <w:r w:rsidR="005576CF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 đến hết ngày </w:t>
      </w:r>
      <w:r w:rsidR="005576CF">
        <w:rPr>
          <w:rFonts w:eastAsia="Times New Roman" w:cs="Times New Roman"/>
          <w:color w:val="000000" w:themeColor="text1"/>
          <w:sz w:val="28"/>
          <w:szCs w:val="28"/>
        </w:rPr>
        <w:t>02/6/2023</w:t>
      </w:r>
      <w:r w:rsidR="005576CF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, các nội dung khác giữ nguyên theo </w:t>
      </w:r>
      <w:r w:rsidR="00606084" w:rsidRPr="005576CF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kế hoạch </w:t>
      </w:r>
      <w:r w:rsidR="00606084" w:rsidRPr="00606084">
        <w:rPr>
          <w:rFonts w:eastAsia="Times New Roman" w:cs="Times New Roman"/>
          <w:bCs/>
          <w:color w:val="000000" w:themeColor="text1"/>
          <w:sz w:val="28"/>
          <w:szCs w:val="28"/>
        </w:rPr>
        <w:t>số 1614/KH-HTPLLN</w:t>
      </w:r>
      <w:r w:rsidR="00606084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576CF" w:rsidRPr="005576CF">
        <w:rPr>
          <w:rFonts w:eastAsia="Times New Roman" w:cs="Times New Roman"/>
          <w:color w:val="000000" w:themeColor="text1"/>
          <w:sz w:val="28"/>
          <w:szCs w:val="28"/>
        </w:rPr>
        <w:t xml:space="preserve">ngày </w:t>
      </w:r>
      <w:r w:rsidR="00606084">
        <w:rPr>
          <w:rFonts w:eastAsia="Times New Roman" w:cs="Times New Roman"/>
          <w:color w:val="000000" w:themeColor="text1"/>
          <w:sz w:val="28"/>
          <w:szCs w:val="28"/>
        </w:rPr>
        <w:t>25/4/2023.</w:t>
      </w:r>
    </w:p>
    <w:p w:rsidR="0023398A" w:rsidRPr="005576CF" w:rsidRDefault="0023398A" w:rsidP="0023398A">
      <w:pPr>
        <w:shd w:val="clear" w:color="auto" w:fill="FFFFFF"/>
        <w:spacing w:before="120" w:after="0" w:line="264" w:lineRule="auto"/>
        <w:ind w:firstLine="567"/>
        <w:contextualSpacing/>
        <w:rPr>
          <w:rFonts w:eastAsia="Times New Roman" w:cs="Times New Roman"/>
          <w:color w:val="000000" w:themeColor="text1"/>
          <w:sz w:val="28"/>
          <w:szCs w:val="28"/>
        </w:rPr>
      </w:pPr>
      <w:r w:rsidRPr="0023398A">
        <w:rPr>
          <w:rFonts w:eastAsia="Times New Roman" w:cs="Times New Roman"/>
          <w:b/>
          <w:color w:val="000000" w:themeColor="text1"/>
          <w:sz w:val="28"/>
          <w:szCs w:val="28"/>
        </w:rPr>
        <w:t>- Địa điểm nhận hồ sơ đăng ký dự tuyển: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23398A">
        <w:rPr>
          <w:rFonts w:eastAsia="Times New Roman" w:cs="Times New Roman"/>
          <w:color w:val="000000" w:themeColor="text1"/>
          <w:sz w:val="28"/>
          <w:szCs w:val="28"/>
        </w:rPr>
        <w:t xml:space="preserve">Văn phòng Chương trình - </w:t>
      </w:r>
      <w:r w:rsidRPr="00606084">
        <w:rPr>
          <w:rFonts w:eastAsia="Times New Roman" w:cs="Times New Roman"/>
          <w:sz w:val="28"/>
          <w:szCs w:val="28"/>
        </w:rPr>
        <w:t>Phòng 111, Nhà N4 Trụ sở Bộ Tư pháp, 60 Trần Phú, Ba Đình, Hà Nội</w:t>
      </w:r>
      <w:r>
        <w:rPr>
          <w:rFonts w:eastAsia="Times New Roman" w:cs="Times New Roman"/>
          <w:sz w:val="28"/>
          <w:szCs w:val="28"/>
        </w:rPr>
        <w:t>.</w:t>
      </w:r>
    </w:p>
    <w:p w:rsidR="00606084" w:rsidRPr="00606084" w:rsidRDefault="00606084" w:rsidP="0023398A">
      <w:pPr>
        <w:spacing w:before="120" w:after="0" w:line="264" w:lineRule="auto"/>
        <w:ind w:firstLine="567"/>
        <w:contextualSpacing/>
        <w:rPr>
          <w:rFonts w:eastAsia="Times New Roman" w:cs="Times New Roman"/>
          <w:i/>
          <w:sz w:val="28"/>
          <w:szCs w:val="28"/>
        </w:rPr>
      </w:pPr>
      <w:r w:rsidRPr="00606084">
        <w:rPr>
          <w:rFonts w:eastAsia="Times New Roman" w:cs="Times New Roman"/>
          <w:i/>
          <w:sz w:val="28"/>
          <w:szCs w:val="28"/>
        </w:rPr>
        <w:t xml:space="preserve">Chi tiết xin liên hệ: </w:t>
      </w:r>
      <w:r w:rsidRPr="00606084">
        <w:rPr>
          <w:rFonts w:eastAsia="Times New Roman" w:cs="Times New Roman"/>
          <w:i/>
          <w:sz w:val="28"/>
          <w:szCs w:val="28"/>
          <w:lang w:val="vi-VN"/>
        </w:rPr>
        <w:t xml:space="preserve">Văn phòng </w:t>
      </w:r>
      <w:r w:rsidRPr="00606084">
        <w:rPr>
          <w:rFonts w:eastAsia="Times New Roman" w:cs="Times New Roman"/>
          <w:i/>
          <w:sz w:val="28"/>
          <w:szCs w:val="28"/>
        </w:rPr>
        <w:t>Chương trình hỗ trợ pháp lý liên ngành cho doanh nghiệp</w:t>
      </w:r>
      <w:r w:rsidRPr="00606084">
        <w:rPr>
          <w:rFonts w:eastAsia="Times New Roman" w:cs="Times New Roman"/>
          <w:i/>
          <w:sz w:val="28"/>
          <w:szCs w:val="28"/>
          <w:lang w:val="vi-VN"/>
        </w:rPr>
        <w:t xml:space="preserve"> nhỏ và vừa</w:t>
      </w:r>
      <w:r w:rsidRPr="00606084">
        <w:rPr>
          <w:rFonts w:eastAsia="Times New Roman" w:cs="Times New Roman"/>
          <w:i/>
          <w:sz w:val="28"/>
          <w:szCs w:val="28"/>
        </w:rPr>
        <w:t xml:space="preserve"> giai đoạn 20</w:t>
      </w:r>
      <w:r w:rsidRPr="00606084">
        <w:rPr>
          <w:rFonts w:eastAsia="Times New Roman" w:cs="Times New Roman"/>
          <w:i/>
          <w:sz w:val="28"/>
          <w:szCs w:val="28"/>
          <w:lang w:val="vi-VN"/>
        </w:rPr>
        <w:t>21</w:t>
      </w:r>
      <w:r w:rsidRPr="00606084">
        <w:rPr>
          <w:rFonts w:eastAsia="Times New Roman" w:cs="Times New Roman"/>
          <w:i/>
          <w:sz w:val="28"/>
          <w:szCs w:val="28"/>
        </w:rPr>
        <w:t>-202</w:t>
      </w:r>
      <w:r w:rsidRPr="00606084">
        <w:rPr>
          <w:rFonts w:eastAsia="Times New Roman" w:cs="Times New Roman"/>
          <w:i/>
          <w:sz w:val="28"/>
          <w:szCs w:val="28"/>
          <w:lang w:val="vi-VN"/>
        </w:rPr>
        <w:t>5</w:t>
      </w:r>
      <w:r w:rsidRPr="00606084">
        <w:rPr>
          <w:rFonts w:eastAsia="Times New Roman" w:cs="Times New Roman"/>
          <w:i/>
          <w:sz w:val="28"/>
          <w:szCs w:val="28"/>
        </w:rPr>
        <w:t>, Phòng 111, Nhà N4 Trụ sở Bộ Tư pháp, 60 Trần Phú, Ba Đình, Hà Nội (ông Đỗ Văn Tuyến – Văn phòng Chương trình), SĐT: 0968.030.526 - 024.62739643</w:t>
      </w:r>
      <w:r w:rsidR="0023398A">
        <w:rPr>
          <w:rFonts w:eastAsia="Times New Roman" w:cs="Times New Roman"/>
          <w:i/>
          <w:sz w:val="28"/>
          <w:szCs w:val="28"/>
        </w:rPr>
        <w:t xml:space="preserve"> – Mail: tuyendv@moj.gov.vn</w:t>
      </w:r>
      <w:r w:rsidRPr="00606084">
        <w:rPr>
          <w:rFonts w:eastAsia="Times New Roman" w:cs="Times New Roman"/>
          <w:i/>
          <w:sz w:val="28"/>
          <w:szCs w:val="28"/>
        </w:rPr>
        <w:t>./.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395"/>
        <w:gridCol w:w="5793"/>
      </w:tblGrid>
      <w:tr w:rsidR="00606084" w:rsidRPr="00606084" w:rsidTr="00F263F4">
        <w:tc>
          <w:tcPr>
            <w:tcW w:w="4395" w:type="dxa"/>
            <w:shd w:val="clear" w:color="auto" w:fill="auto"/>
          </w:tcPr>
          <w:p w:rsidR="00606084" w:rsidRPr="00606084" w:rsidRDefault="00606084" w:rsidP="00606084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606084">
              <w:rPr>
                <w:rFonts w:eastAsia="Times New Roman" w:cs="Times New Roman"/>
                <w:b/>
                <w:i/>
                <w:sz w:val="24"/>
                <w:szCs w:val="24"/>
              </w:rPr>
              <w:t>Nơi nhận:</w:t>
            </w:r>
            <w:r w:rsidRPr="00606084">
              <w:rPr>
                <w:rFonts w:eastAsia="Times New Roman" w:cs="Times New Roman"/>
                <w:b/>
                <w:i/>
                <w:sz w:val="24"/>
                <w:szCs w:val="24"/>
              </w:rPr>
              <w:br/>
            </w:r>
            <w:r w:rsidRPr="00606084">
              <w:rPr>
                <w:rFonts w:eastAsia="Times New Roman" w:cs="Times New Roman"/>
                <w:sz w:val="22"/>
              </w:rPr>
              <w:t>- Bộ trưởng (để b/c);</w:t>
            </w:r>
          </w:p>
          <w:p w:rsidR="00606084" w:rsidRDefault="00606084" w:rsidP="00606084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606084">
              <w:rPr>
                <w:rFonts w:eastAsia="Times New Roman" w:cs="Times New Roman"/>
                <w:sz w:val="22"/>
              </w:rPr>
              <w:t xml:space="preserve">- </w:t>
            </w:r>
            <w:r w:rsidR="0023398A">
              <w:rPr>
                <w:rFonts w:eastAsia="Times New Roman" w:cs="Times New Roman"/>
                <w:sz w:val="22"/>
              </w:rPr>
              <w:t>TT Đặng Hoàng Oanh -</w:t>
            </w:r>
            <w:r w:rsidRPr="00606084">
              <w:rPr>
                <w:rFonts w:eastAsia="Times New Roman" w:cs="Times New Roman"/>
                <w:sz w:val="22"/>
              </w:rPr>
              <w:t xml:space="preserve"> Trưởng ban (</w:t>
            </w:r>
            <w:r w:rsidR="0023398A">
              <w:rPr>
                <w:rFonts w:eastAsia="Times New Roman" w:cs="Times New Roman"/>
                <w:sz w:val="22"/>
              </w:rPr>
              <w:t>để b/c</w:t>
            </w:r>
            <w:r w:rsidRPr="00606084">
              <w:rPr>
                <w:rFonts w:eastAsia="Times New Roman" w:cs="Times New Roman"/>
                <w:sz w:val="22"/>
              </w:rPr>
              <w:t>);</w:t>
            </w:r>
          </w:p>
          <w:p w:rsidR="00AE1356" w:rsidRPr="00606084" w:rsidRDefault="00AE1356" w:rsidP="00606084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Phó Trưởng ban Nguyễn Thanh Tú (để biết);</w:t>
            </w:r>
            <w:bookmarkStart w:id="0" w:name="_GoBack"/>
            <w:bookmarkEnd w:id="0"/>
          </w:p>
          <w:p w:rsidR="00606084" w:rsidRPr="00606084" w:rsidRDefault="00606084" w:rsidP="00606084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606084">
              <w:rPr>
                <w:rFonts w:eastAsia="Times New Roman" w:cs="Times New Roman"/>
                <w:sz w:val="22"/>
              </w:rPr>
              <w:t>- Thành viên Ban Quản lý (để biết);</w:t>
            </w:r>
          </w:p>
          <w:p w:rsidR="00606084" w:rsidRPr="00606084" w:rsidRDefault="00606084" w:rsidP="00606084">
            <w:pPr>
              <w:spacing w:after="0" w:line="240" w:lineRule="auto"/>
              <w:jc w:val="left"/>
              <w:rPr>
                <w:rFonts w:eastAsia="Times New Roman" w:cs="Times New Roman"/>
                <w:sz w:val="22"/>
              </w:rPr>
            </w:pPr>
            <w:r w:rsidRPr="00606084">
              <w:rPr>
                <w:rFonts w:eastAsia="Times New Roman" w:cs="Times New Roman"/>
                <w:sz w:val="22"/>
              </w:rPr>
              <w:t xml:space="preserve">- </w:t>
            </w:r>
            <w:r w:rsidRPr="00606084">
              <w:rPr>
                <w:rFonts w:eastAsia="Times New Roman" w:cs="Times New Roman"/>
                <w:sz w:val="22"/>
                <w:lang w:val="vi-VN"/>
              </w:rPr>
              <w:t>Văn phòng Chương trình</w:t>
            </w:r>
            <w:r w:rsidRPr="00606084">
              <w:rPr>
                <w:rFonts w:eastAsia="Times New Roman" w:cs="Times New Roman"/>
                <w:sz w:val="22"/>
              </w:rPr>
              <w:t xml:space="preserve">, </w:t>
            </w:r>
            <w:r w:rsidRPr="00606084">
              <w:rPr>
                <w:rFonts w:eastAsia="Times New Roman" w:cs="Times New Roman"/>
                <w:sz w:val="22"/>
                <w:lang w:val="vi-VN"/>
              </w:rPr>
              <w:t>K</w:t>
            </w:r>
            <w:r w:rsidRPr="00606084">
              <w:rPr>
                <w:rFonts w:eastAsia="Times New Roman" w:cs="Times New Roman"/>
                <w:sz w:val="22"/>
              </w:rPr>
              <w:t>ế toán trưởng Chương trình (để t/h);</w:t>
            </w:r>
            <w:r w:rsidRPr="00606084">
              <w:rPr>
                <w:rFonts w:eastAsia="Times New Roman" w:cs="Times New Roman"/>
                <w:sz w:val="22"/>
              </w:rPr>
              <w:br/>
              <w:t>- Lưu: VT, HTPLLN (Tuyến).</w:t>
            </w:r>
            <w:r w:rsidRPr="00606084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shd w:val="clear" w:color="auto" w:fill="auto"/>
          </w:tcPr>
          <w:p w:rsidR="00606084" w:rsidRDefault="0023398A" w:rsidP="002339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KT. </w:t>
            </w:r>
            <w:r w:rsidR="00606084" w:rsidRPr="00606084">
              <w:rPr>
                <w:rFonts w:eastAsia="Times New Roman" w:cs="Times New Roman"/>
                <w:b/>
                <w:szCs w:val="26"/>
              </w:rPr>
              <w:t>TRƯỞNG BAN</w:t>
            </w:r>
          </w:p>
          <w:p w:rsidR="0023398A" w:rsidRPr="00606084" w:rsidRDefault="0023398A" w:rsidP="002339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PHÓ TRƯỞNG BAN</w:t>
            </w:r>
          </w:p>
          <w:p w:rsidR="00606084" w:rsidRPr="00606084" w:rsidRDefault="00606084" w:rsidP="002339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606084" w:rsidRDefault="00606084" w:rsidP="002339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vi-VN"/>
              </w:rPr>
            </w:pPr>
          </w:p>
          <w:p w:rsidR="0023398A" w:rsidRPr="00606084" w:rsidRDefault="0023398A" w:rsidP="002339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  <w:lang w:val="vi-VN"/>
              </w:rPr>
            </w:pPr>
          </w:p>
          <w:p w:rsidR="00606084" w:rsidRPr="00606084" w:rsidRDefault="00606084" w:rsidP="002339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</w:p>
          <w:p w:rsidR="0023398A" w:rsidRDefault="0023398A" w:rsidP="002339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PHÓ VỤ TRƯỞNG</w:t>
            </w:r>
          </w:p>
          <w:p w:rsidR="00606084" w:rsidRDefault="0023398A" w:rsidP="0023398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VỤ PHÁP LUẬT DÂN SỰ - KINH TẾ</w:t>
            </w:r>
          </w:p>
          <w:p w:rsidR="00606084" w:rsidRPr="00606084" w:rsidRDefault="0023398A" w:rsidP="00F263F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Cao Đăng Vinh</w:t>
            </w:r>
          </w:p>
        </w:tc>
      </w:tr>
    </w:tbl>
    <w:p w:rsidR="00F9123C" w:rsidRPr="005576CF" w:rsidRDefault="00F9123C" w:rsidP="005576CF">
      <w:pPr>
        <w:spacing w:before="120" w:after="0" w:line="264" w:lineRule="auto"/>
        <w:rPr>
          <w:rFonts w:cs="Times New Roman"/>
          <w:color w:val="000000" w:themeColor="text1"/>
          <w:sz w:val="28"/>
          <w:szCs w:val="28"/>
        </w:rPr>
      </w:pPr>
    </w:p>
    <w:sectPr w:rsidR="00F9123C" w:rsidRPr="005576CF" w:rsidSect="0023398A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CF"/>
    <w:rsid w:val="0023398A"/>
    <w:rsid w:val="0026705E"/>
    <w:rsid w:val="005576CF"/>
    <w:rsid w:val="00606084"/>
    <w:rsid w:val="00AE1356"/>
    <w:rsid w:val="00B602FD"/>
    <w:rsid w:val="00F263F4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BB22"/>
  <w15:chartTrackingRefBased/>
  <w15:docId w15:val="{449295C0-BB41-406C-8BEB-CE4E7E3C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0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084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ListParagraph">
    <w:name w:val="List Paragraph"/>
    <w:basedOn w:val="Normal"/>
    <w:uiPriority w:val="34"/>
    <w:qFormat/>
    <w:rsid w:val="0023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5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07237-23F7-41D6-9A72-CD75DCA40334}"/>
</file>

<file path=customXml/itemProps2.xml><?xml version="1.0" encoding="utf-8"?>
<ds:datastoreItem xmlns:ds="http://schemas.openxmlformats.org/officeDocument/2006/customXml" ds:itemID="{729FF619-8DFC-4CD0-A308-6400F417433A}"/>
</file>

<file path=customXml/itemProps3.xml><?xml version="1.0" encoding="utf-8"?>
<ds:datastoreItem xmlns:ds="http://schemas.openxmlformats.org/officeDocument/2006/customXml" ds:itemID="{041BB137-E832-4DCA-9574-0595634DB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2023-05-15T03:18:00Z</cp:lastPrinted>
  <dcterms:created xsi:type="dcterms:W3CDTF">2023-05-15T02:40:00Z</dcterms:created>
  <dcterms:modified xsi:type="dcterms:W3CDTF">2023-05-15T03:19:00Z</dcterms:modified>
</cp:coreProperties>
</file>